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DA4" w:rsidRPr="00F3374E" w:rsidRDefault="00114DA4" w:rsidP="00F3374E">
      <w:pPr>
        <w:spacing w:after="0" w:line="480" w:lineRule="auto"/>
        <w:jc w:val="center"/>
        <w:rPr>
          <w:rFonts w:ascii="Times New Roman" w:hAnsi="Times New Roman" w:cs="Times New Roman"/>
          <w:sz w:val="24"/>
          <w:szCs w:val="24"/>
        </w:rPr>
      </w:pPr>
    </w:p>
    <w:p w:rsidR="00114DA4" w:rsidRPr="00F3374E" w:rsidRDefault="00114DA4" w:rsidP="00F3374E">
      <w:pPr>
        <w:spacing w:after="0" w:line="480" w:lineRule="auto"/>
        <w:jc w:val="center"/>
        <w:rPr>
          <w:rFonts w:ascii="Times New Roman" w:hAnsi="Times New Roman" w:cs="Times New Roman"/>
          <w:sz w:val="24"/>
          <w:szCs w:val="24"/>
        </w:rPr>
      </w:pPr>
    </w:p>
    <w:p w:rsidR="00114DA4" w:rsidRPr="00F3374E" w:rsidRDefault="00114DA4" w:rsidP="00F3374E">
      <w:pPr>
        <w:spacing w:after="0" w:line="480" w:lineRule="auto"/>
        <w:jc w:val="center"/>
        <w:rPr>
          <w:rFonts w:ascii="Times New Roman" w:hAnsi="Times New Roman" w:cs="Times New Roman"/>
          <w:sz w:val="24"/>
          <w:szCs w:val="24"/>
        </w:rPr>
      </w:pPr>
    </w:p>
    <w:p w:rsidR="00114DA4" w:rsidRPr="00F3374E" w:rsidRDefault="00114DA4" w:rsidP="00F3374E">
      <w:pPr>
        <w:spacing w:after="0" w:line="480" w:lineRule="auto"/>
        <w:jc w:val="center"/>
        <w:rPr>
          <w:rFonts w:ascii="Times New Roman" w:hAnsi="Times New Roman" w:cs="Times New Roman"/>
          <w:sz w:val="24"/>
          <w:szCs w:val="24"/>
        </w:rPr>
      </w:pPr>
    </w:p>
    <w:p w:rsidR="00114DA4" w:rsidRDefault="00114DA4" w:rsidP="00F3374E">
      <w:pPr>
        <w:spacing w:after="0" w:line="480" w:lineRule="auto"/>
        <w:jc w:val="center"/>
        <w:rPr>
          <w:rFonts w:ascii="Times New Roman" w:hAnsi="Times New Roman" w:cs="Times New Roman"/>
          <w:sz w:val="24"/>
          <w:szCs w:val="24"/>
        </w:rPr>
      </w:pPr>
    </w:p>
    <w:p w:rsidR="00F3374E" w:rsidRPr="00F3374E" w:rsidRDefault="00F3374E" w:rsidP="00F3374E">
      <w:pPr>
        <w:spacing w:after="0" w:line="480" w:lineRule="auto"/>
        <w:jc w:val="center"/>
        <w:rPr>
          <w:rFonts w:ascii="Times New Roman" w:hAnsi="Times New Roman" w:cs="Times New Roman"/>
          <w:sz w:val="24"/>
          <w:szCs w:val="24"/>
        </w:rPr>
      </w:pPr>
    </w:p>
    <w:p w:rsidR="00114DA4" w:rsidRPr="00F3374E" w:rsidRDefault="00114DA4" w:rsidP="00F3374E">
      <w:pPr>
        <w:spacing w:after="0" w:line="480" w:lineRule="auto"/>
        <w:jc w:val="center"/>
        <w:rPr>
          <w:rFonts w:ascii="Times New Roman" w:hAnsi="Times New Roman" w:cs="Times New Roman"/>
          <w:sz w:val="24"/>
          <w:szCs w:val="24"/>
        </w:rPr>
      </w:pPr>
    </w:p>
    <w:p w:rsidR="00114DA4" w:rsidRPr="00F3374E" w:rsidRDefault="00114DA4" w:rsidP="00F3374E">
      <w:pPr>
        <w:spacing w:after="0" w:line="480" w:lineRule="auto"/>
        <w:jc w:val="center"/>
        <w:rPr>
          <w:rFonts w:ascii="Times New Roman" w:hAnsi="Times New Roman" w:cs="Times New Roman"/>
          <w:sz w:val="24"/>
          <w:szCs w:val="24"/>
        </w:rPr>
      </w:pPr>
    </w:p>
    <w:p w:rsidR="00783A0C" w:rsidRPr="00F3374E" w:rsidRDefault="00114DA4" w:rsidP="00F3374E">
      <w:pPr>
        <w:spacing w:after="0" w:line="480" w:lineRule="auto"/>
        <w:jc w:val="center"/>
        <w:rPr>
          <w:rFonts w:ascii="Times New Roman" w:hAnsi="Times New Roman" w:cs="Times New Roman"/>
          <w:sz w:val="24"/>
          <w:szCs w:val="24"/>
        </w:rPr>
      </w:pPr>
      <w:r w:rsidRPr="00F3374E">
        <w:rPr>
          <w:rFonts w:ascii="Times New Roman" w:hAnsi="Times New Roman" w:cs="Times New Roman"/>
          <w:sz w:val="24"/>
          <w:szCs w:val="24"/>
        </w:rPr>
        <w:t>Strategic Management</w:t>
      </w:r>
      <w:r w:rsidR="00DF01BD" w:rsidRPr="00F3374E">
        <w:rPr>
          <w:rFonts w:ascii="Times New Roman" w:hAnsi="Times New Roman" w:cs="Times New Roman"/>
          <w:sz w:val="24"/>
          <w:szCs w:val="24"/>
        </w:rPr>
        <w:t xml:space="preserve"> Case Study Analysis</w:t>
      </w:r>
    </w:p>
    <w:p w:rsidR="00114DA4" w:rsidRPr="00F3374E" w:rsidRDefault="00114DA4" w:rsidP="00F3374E">
      <w:pPr>
        <w:spacing w:after="0" w:line="480" w:lineRule="auto"/>
        <w:jc w:val="center"/>
        <w:rPr>
          <w:rFonts w:ascii="Times New Roman" w:hAnsi="Times New Roman" w:cs="Times New Roman"/>
          <w:sz w:val="24"/>
          <w:szCs w:val="24"/>
        </w:rPr>
      </w:pPr>
      <w:r w:rsidRPr="00F3374E">
        <w:rPr>
          <w:rFonts w:ascii="Times New Roman" w:hAnsi="Times New Roman" w:cs="Times New Roman"/>
          <w:sz w:val="24"/>
          <w:szCs w:val="24"/>
        </w:rPr>
        <w:t>Student’s Name</w:t>
      </w:r>
    </w:p>
    <w:p w:rsidR="00114DA4" w:rsidRPr="00F3374E" w:rsidRDefault="00114DA4" w:rsidP="00F3374E">
      <w:pPr>
        <w:spacing w:after="0" w:line="480" w:lineRule="auto"/>
        <w:jc w:val="center"/>
        <w:rPr>
          <w:rFonts w:ascii="Times New Roman" w:hAnsi="Times New Roman" w:cs="Times New Roman"/>
          <w:sz w:val="24"/>
          <w:szCs w:val="24"/>
        </w:rPr>
      </w:pPr>
      <w:r w:rsidRPr="00F3374E">
        <w:rPr>
          <w:rFonts w:ascii="Times New Roman" w:hAnsi="Times New Roman" w:cs="Times New Roman"/>
          <w:sz w:val="24"/>
          <w:szCs w:val="24"/>
        </w:rPr>
        <w:t>Institutional Affiliation</w:t>
      </w:r>
    </w:p>
    <w:p w:rsidR="00114DA4" w:rsidRPr="00F3374E" w:rsidRDefault="00114DA4" w:rsidP="00F3374E">
      <w:pPr>
        <w:spacing w:after="0" w:line="480" w:lineRule="auto"/>
        <w:rPr>
          <w:rFonts w:ascii="Times New Roman" w:hAnsi="Times New Roman" w:cs="Times New Roman"/>
          <w:sz w:val="24"/>
          <w:szCs w:val="24"/>
        </w:rPr>
      </w:pPr>
    </w:p>
    <w:p w:rsidR="00F3374E" w:rsidRDefault="00F3374E" w:rsidP="00F3374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114DA4" w:rsidRPr="00F3374E" w:rsidRDefault="00114DA4" w:rsidP="00F3374E">
      <w:pPr>
        <w:spacing w:after="0" w:line="480" w:lineRule="auto"/>
        <w:jc w:val="center"/>
        <w:rPr>
          <w:rFonts w:ascii="Times New Roman" w:hAnsi="Times New Roman" w:cs="Times New Roman"/>
          <w:sz w:val="24"/>
          <w:szCs w:val="24"/>
        </w:rPr>
      </w:pPr>
      <w:r w:rsidRPr="00F3374E">
        <w:rPr>
          <w:rFonts w:ascii="Times New Roman" w:hAnsi="Times New Roman" w:cs="Times New Roman"/>
          <w:sz w:val="24"/>
          <w:szCs w:val="24"/>
        </w:rPr>
        <w:lastRenderedPageBreak/>
        <w:t>Strategic Management</w:t>
      </w:r>
      <w:r w:rsidR="00DF01BD" w:rsidRPr="00F3374E">
        <w:rPr>
          <w:rFonts w:ascii="Times New Roman" w:hAnsi="Times New Roman" w:cs="Times New Roman"/>
          <w:sz w:val="24"/>
          <w:szCs w:val="24"/>
        </w:rPr>
        <w:t xml:space="preserve"> Case Study Analysis</w:t>
      </w:r>
    </w:p>
    <w:p w:rsidR="00114DA4" w:rsidRPr="00F3374E" w:rsidRDefault="00AB663D"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 xml:space="preserve">Pertinent </w:t>
      </w:r>
      <w:r w:rsidR="00DF01BD" w:rsidRPr="00F3374E">
        <w:rPr>
          <w:rFonts w:ascii="Times New Roman" w:hAnsi="Times New Roman" w:cs="Times New Roman"/>
          <w:b/>
          <w:sz w:val="24"/>
          <w:szCs w:val="24"/>
        </w:rPr>
        <w:t>Information</w:t>
      </w:r>
      <w:bookmarkStart w:id="0" w:name="_GoBack"/>
      <w:bookmarkEnd w:id="0"/>
    </w:p>
    <w:p w:rsidR="00DF01BD" w:rsidRPr="00F3374E" w:rsidRDefault="00254431"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 xml:space="preserve">Non-profit groups have terminated their United Way </w:t>
      </w:r>
      <w:r w:rsidR="00EE46FD" w:rsidRPr="00F3374E">
        <w:rPr>
          <w:rFonts w:ascii="Times New Roman" w:hAnsi="Times New Roman" w:cs="Times New Roman"/>
          <w:sz w:val="24"/>
          <w:szCs w:val="24"/>
        </w:rPr>
        <w:t xml:space="preserve">of America (UWA) </w:t>
      </w:r>
      <w:r w:rsidRPr="00F3374E">
        <w:rPr>
          <w:rFonts w:ascii="Times New Roman" w:hAnsi="Times New Roman" w:cs="Times New Roman"/>
          <w:sz w:val="24"/>
          <w:szCs w:val="24"/>
        </w:rPr>
        <w:t xml:space="preserve">membership and joined a new organization that promised them to lower overhead costs, impose few restrictions, and fund-raising companies. </w:t>
      </w:r>
      <w:r w:rsidR="00AB663D" w:rsidRPr="00F3374E">
        <w:rPr>
          <w:rFonts w:ascii="Times New Roman" w:hAnsi="Times New Roman" w:cs="Times New Roman"/>
          <w:sz w:val="24"/>
          <w:szCs w:val="24"/>
        </w:rPr>
        <w:t xml:space="preserve">The organization is going through hard economic period after the announcement of rebound significantly reducing their contributions. United Way Worldwide (UWW) </w:t>
      </w:r>
      <w:r w:rsidRPr="00F3374E">
        <w:rPr>
          <w:rFonts w:ascii="Times New Roman" w:hAnsi="Times New Roman" w:cs="Times New Roman"/>
          <w:sz w:val="24"/>
          <w:szCs w:val="24"/>
        </w:rPr>
        <w:t xml:space="preserve">new mission is </w:t>
      </w:r>
      <w:r w:rsidR="00AB663D" w:rsidRPr="00F3374E">
        <w:rPr>
          <w:rFonts w:ascii="Times New Roman" w:hAnsi="Times New Roman" w:cs="Times New Roman"/>
          <w:sz w:val="24"/>
          <w:szCs w:val="24"/>
        </w:rPr>
        <w:t xml:space="preserve">to </w:t>
      </w:r>
      <w:r w:rsidRPr="00F3374E">
        <w:rPr>
          <w:rFonts w:ascii="Times New Roman" w:hAnsi="Times New Roman" w:cs="Times New Roman"/>
          <w:sz w:val="24"/>
          <w:szCs w:val="24"/>
        </w:rPr>
        <w:t xml:space="preserve">collaborate with local affiliates to manage their finances through raising funds to sustain progressive development while maintaining high standards of ethicality. </w:t>
      </w:r>
      <w:r w:rsidR="00EE46FD" w:rsidRPr="00F3374E">
        <w:rPr>
          <w:rFonts w:ascii="Times New Roman" w:hAnsi="Times New Roman" w:cs="Times New Roman"/>
          <w:sz w:val="24"/>
          <w:szCs w:val="24"/>
        </w:rPr>
        <w:t>Recruitment of community members who had interpersonal relationships with the local leaders was likely to jeopardize the autonomy of the board. UWA has in the past experienced cases of fraud, conspiracy, and money</w:t>
      </w:r>
      <w:r w:rsidR="0061107B" w:rsidRPr="00F3374E">
        <w:rPr>
          <w:rFonts w:ascii="Times New Roman" w:hAnsi="Times New Roman" w:cs="Times New Roman"/>
          <w:sz w:val="24"/>
          <w:szCs w:val="24"/>
        </w:rPr>
        <w:t xml:space="preserve"> laundering</w:t>
      </w:r>
      <w:r w:rsidR="00EE46FD" w:rsidRPr="00F3374E">
        <w:rPr>
          <w:rFonts w:ascii="Times New Roman" w:hAnsi="Times New Roman" w:cs="Times New Roman"/>
          <w:sz w:val="24"/>
          <w:szCs w:val="24"/>
        </w:rPr>
        <w:t xml:space="preserve"> that the top management executives orchestrated. United Way agencies also face stiff competition from rival charitable organizations </w:t>
      </w:r>
      <w:r w:rsidR="00AB663D" w:rsidRPr="00F3374E">
        <w:rPr>
          <w:rFonts w:ascii="Times New Roman" w:hAnsi="Times New Roman" w:cs="Times New Roman"/>
          <w:sz w:val="24"/>
          <w:szCs w:val="24"/>
        </w:rPr>
        <w:t xml:space="preserve">that made cause-oriented donors to divert their attention. The organization has partnered with disaster relief institutions such as Red Cross to stay competitively-relevant. </w:t>
      </w:r>
    </w:p>
    <w:p w:rsidR="00AB663D" w:rsidRPr="00F3374E" w:rsidRDefault="00AB663D"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Relevant Information</w:t>
      </w:r>
    </w:p>
    <w:p w:rsidR="00AB663D" w:rsidRPr="00F3374E" w:rsidRDefault="00AB663D"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 xml:space="preserve">The donor’s move to join alternative charitable organizations with the promise of better financial management strategies has </w:t>
      </w:r>
      <w:r w:rsidR="00F840E6" w:rsidRPr="00F3374E">
        <w:rPr>
          <w:rFonts w:ascii="Times New Roman" w:hAnsi="Times New Roman" w:cs="Times New Roman"/>
          <w:sz w:val="24"/>
          <w:szCs w:val="24"/>
        </w:rPr>
        <w:t xml:space="preserve">made UWA pool of funds to diminish. Consequently, their annual </w:t>
      </w:r>
      <w:r w:rsidR="0061107B" w:rsidRPr="00F3374E">
        <w:rPr>
          <w:rFonts w:ascii="Times New Roman" w:hAnsi="Times New Roman" w:cs="Times New Roman"/>
          <w:sz w:val="24"/>
          <w:szCs w:val="24"/>
        </w:rPr>
        <w:t>donations have</w:t>
      </w:r>
      <w:r w:rsidR="00F840E6" w:rsidRPr="00F3374E">
        <w:rPr>
          <w:rFonts w:ascii="Times New Roman" w:hAnsi="Times New Roman" w:cs="Times New Roman"/>
          <w:sz w:val="24"/>
          <w:szCs w:val="24"/>
        </w:rPr>
        <w:t xml:space="preserve"> declined making it less attractive to cause-oriented donors. </w:t>
      </w:r>
      <w:r w:rsidR="0061107B" w:rsidRPr="00F3374E">
        <w:rPr>
          <w:rFonts w:ascii="Times New Roman" w:hAnsi="Times New Roman" w:cs="Times New Roman"/>
          <w:sz w:val="24"/>
          <w:szCs w:val="24"/>
        </w:rPr>
        <w:t xml:space="preserve"> The tough financial situation is compounded with economic rebound the world is experiencing. </w:t>
      </w:r>
      <w:r w:rsidR="00F840E6" w:rsidRPr="00F3374E">
        <w:rPr>
          <w:rFonts w:ascii="Times New Roman" w:hAnsi="Times New Roman" w:cs="Times New Roman"/>
          <w:sz w:val="24"/>
          <w:szCs w:val="24"/>
        </w:rPr>
        <w:t>Also,</w:t>
      </w:r>
      <w:r w:rsidR="0061107B" w:rsidRPr="00F3374E">
        <w:rPr>
          <w:rFonts w:ascii="Times New Roman" w:hAnsi="Times New Roman" w:cs="Times New Roman"/>
          <w:sz w:val="24"/>
          <w:szCs w:val="24"/>
        </w:rPr>
        <w:t xml:space="preserve"> cases of fraud, conspiracy, and money laundering has tainted the UWA’s corporate image and CEO will need to make extra efforts to convince potential donors the organization is moving towards accountability and transparency. Lastly, competition from rival organizations does not help create </w:t>
      </w:r>
      <w:r w:rsidR="0061107B" w:rsidRPr="00F3374E">
        <w:rPr>
          <w:rFonts w:ascii="Times New Roman" w:hAnsi="Times New Roman" w:cs="Times New Roman"/>
          <w:sz w:val="24"/>
          <w:szCs w:val="24"/>
        </w:rPr>
        <w:lastRenderedPageBreak/>
        <w:t>a favorable business environment for UWA to operate; therefore, its crucial objective is to find holistic solutions for the problem.</w:t>
      </w:r>
    </w:p>
    <w:p w:rsidR="0061107B" w:rsidRPr="00F3374E" w:rsidRDefault="0061107B"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Additional Information</w:t>
      </w:r>
    </w:p>
    <w:p w:rsidR="0061107B" w:rsidRPr="00F3374E" w:rsidRDefault="0061107B"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 xml:space="preserve">The case study ought to include capital structure decisions to give analytical framework of the organization’s total assets to establish it debt-to-equity and its ability to raise funds. </w:t>
      </w:r>
      <w:r w:rsidR="00D368FC" w:rsidRPr="00F3374E">
        <w:rPr>
          <w:rFonts w:ascii="Times New Roman" w:hAnsi="Times New Roman" w:cs="Times New Roman"/>
          <w:sz w:val="24"/>
          <w:szCs w:val="24"/>
        </w:rPr>
        <w:t xml:space="preserve">The capital framework will enable us to determine </w:t>
      </w:r>
      <w:r w:rsidR="00154122" w:rsidRPr="00F3374E">
        <w:rPr>
          <w:rFonts w:ascii="Times New Roman" w:hAnsi="Times New Roman" w:cs="Times New Roman"/>
          <w:sz w:val="24"/>
          <w:szCs w:val="24"/>
        </w:rPr>
        <w:t xml:space="preserve">of the ability of the organization to balance expenditure and operational costs. The decision-making framework is also essential it will enable the company to identify potential misuse of funds; therefore, helping it avoid future occurrences of fraud and money laundering. Also, the case study needs to include financial assessment performance to show the cash flow, operating revenues, and operating income of the organization. The assessment will also enable </w:t>
      </w:r>
      <w:r w:rsidR="002D06BC" w:rsidRPr="00F3374E">
        <w:rPr>
          <w:rFonts w:ascii="Times New Roman" w:hAnsi="Times New Roman" w:cs="Times New Roman"/>
          <w:sz w:val="24"/>
          <w:szCs w:val="24"/>
        </w:rPr>
        <w:t xml:space="preserve">us </w:t>
      </w:r>
      <w:r w:rsidR="00154122" w:rsidRPr="00F3374E">
        <w:rPr>
          <w:rFonts w:ascii="Times New Roman" w:hAnsi="Times New Roman" w:cs="Times New Roman"/>
          <w:sz w:val="24"/>
          <w:szCs w:val="24"/>
        </w:rPr>
        <w:t>to determine whether UWA has met its objectives; for instance, in the case of the organization, the management ought to find cheaper ways of accumulating capital rather than sourcing donations for corporates.</w:t>
      </w:r>
    </w:p>
    <w:p w:rsidR="00154122" w:rsidRPr="00F3374E" w:rsidRDefault="00154122"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External Factors</w:t>
      </w:r>
    </w:p>
    <w:p w:rsidR="00154122" w:rsidRPr="00F3374E" w:rsidRDefault="00154122"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004F3A91" w:rsidRPr="00F3374E">
        <w:rPr>
          <w:rFonts w:ascii="Times New Roman" w:hAnsi="Times New Roman" w:cs="Times New Roman"/>
          <w:sz w:val="24"/>
          <w:szCs w:val="24"/>
        </w:rPr>
        <w:t xml:space="preserve">The economic decline has significantly impacted on the United Way as the Missouri’s Executive director reiterates that it has caused a surge of needs that cannot be satisfied with the available </w:t>
      </w:r>
      <w:r w:rsidR="002D06BC" w:rsidRPr="00F3374E">
        <w:rPr>
          <w:rFonts w:ascii="Times New Roman" w:hAnsi="Times New Roman" w:cs="Times New Roman"/>
          <w:sz w:val="24"/>
          <w:szCs w:val="24"/>
        </w:rPr>
        <w:t xml:space="preserve">resources. In this regard, the wages have stagnated consequently making them to rely mostly on volunteers. Again, there is stiff competition for donations making fund-raising a very difficult operation. Donors have raised concerns over their ability to access information regarding how their donations are being used </w:t>
      </w:r>
      <w:r w:rsidR="00283F15" w:rsidRPr="00F3374E">
        <w:rPr>
          <w:rFonts w:ascii="Times New Roman" w:hAnsi="Times New Roman" w:cs="Times New Roman"/>
          <w:sz w:val="24"/>
          <w:szCs w:val="24"/>
        </w:rPr>
        <w:t xml:space="preserve">and given that UW is </w:t>
      </w:r>
      <w:r w:rsidR="002D06BC" w:rsidRPr="00F3374E">
        <w:rPr>
          <w:rFonts w:ascii="Times New Roman" w:hAnsi="Times New Roman" w:cs="Times New Roman"/>
          <w:sz w:val="24"/>
          <w:szCs w:val="24"/>
        </w:rPr>
        <w:t>renowned</w:t>
      </w:r>
      <w:r w:rsidR="00283F15" w:rsidRPr="00F3374E">
        <w:rPr>
          <w:rFonts w:ascii="Times New Roman" w:hAnsi="Times New Roman" w:cs="Times New Roman"/>
          <w:sz w:val="24"/>
          <w:szCs w:val="24"/>
        </w:rPr>
        <w:t xml:space="preserve"> for</w:t>
      </w:r>
      <w:r w:rsidR="002D06BC" w:rsidRPr="00F3374E">
        <w:rPr>
          <w:rFonts w:ascii="Times New Roman" w:hAnsi="Times New Roman" w:cs="Times New Roman"/>
          <w:sz w:val="24"/>
          <w:szCs w:val="24"/>
        </w:rPr>
        <w:t xml:space="preserve"> misappropriation </w:t>
      </w:r>
      <w:r w:rsidR="00283F15" w:rsidRPr="00F3374E">
        <w:rPr>
          <w:rFonts w:ascii="Times New Roman" w:hAnsi="Times New Roman" w:cs="Times New Roman"/>
          <w:sz w:val="24"/>
          <w:szCs w:val="24"/>
        </w:rPr>
        <w:t xml:space="preserve">of funds; </w:t>
      </w:r>
      <w:r w:rsidR="002D06BC" w:rsidRPr="00F3374E">
        <w:rPr>
          <w:rFonts w:ascii="Times New Roman" w:hAnsi="Times New Roman" w:cs="Times New Roman"/>
          <w:sz w:val="24"/>
          <w:szCs w:val="24"/>
        </w:rPr>
        <w:t xml:space="preserve">they turned to alternative recipient organizations that were focusing on socially driven issues such as gender and race. </w:t>
      </w:r>
      <w:r w:rsidR="00283F15" w:rsidRPr="00F3374E">
        <w:rPr>
          <w:rFonts w:ascii="Times New Roman" w:hAnsi="Times New Roman" w:cs="Times New Roman"/>
          <w:sz w:val="24"/>
          <w:szCs w:val="24"/>
        </w:rPr>
        <w:t xml:space="preserve">Local United Ways also posed difficulties due to the diverse demographics they served and they were caught between a rock and a hard place trying to figure out whether to </w:t>
      </w:r>
      <w:r w:rsidR="00283F15" w:rsidRPr="00F3374E">
        <w:rPr>
          <w:rFonts w:ascii="Times New Roman" w:hAnsi="Times New Roman" w:cs="Times New Roman"/>
          <w:sz w:val="24"/>
          <w:szCs w:val="24"/>
        </w:rPr>
        <w:lastRenderedPageBreak/>
        <w:t>assume the role of activists to champion public policies instead of implementing charitable programs.</w:t>
      </w:r>
    </w:p>
    <w:p w:rsidR="00283F15" w:rsidRPr="00F3374E" w:rsidRDefault="00283F15"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Internal Factors</w:t>
      </w:r>
    </w:p>
    <w:p w:rsidR="00283F15" w:rsidRPr="00F3374E" w:rsidRDefault="00765CBA"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There have been nume</w:t>
      </w:r>
      <w:r w:rsidR="008977D2" w:rsidRPr="00F3374E">
        <w:rPr>
          <w:rFonts w:ascii="Times New Roman" w:hAnsi="Times New Roman" w:cs="Times New Roman"/>
          <w:sz w:val="24"/>
          <w:szCs w:val="24"/>
        </w:rPr>
        <w:t xml:space="preserve">rous cases of </w:t>
      </w:r>
      <w:r w:rsidR="001D47F0" w:rsidRPr="00F3374E">
        <w:rPr>
          <w:rFonts w:ascii="Times New Roman" w:hAnsi="Times New Roman" w:cs="Times New Roman"/>
          <w:sz w:val="24"/>
          <w:szCs w:val="24"/>
        </w:rPr>
        <w:t xml:space="preserve">fraud where CEOs such as Oral Suer using organizational funds amounting to $500000 to settle personal bills. Also, UW’s employees have faced constant criticism for taking additional money for personal use. Other Capitals such has Jacqueline Allen-MacGregor </w:t>
      </w:r>
      <w:r w:rsidR="00230115" w:rsidRPr="00F3374E">
        <w:rPr>
          <w:rFonts w:ascii="Times New Roman" w:hAnsi="Times New Roman" w:cs="Times New Roman"/>
          <w:sz w:val="24"/>
          <w:szCs w:val="24"/>
        </w:rPr>
        <w:t xml:space="preserve">have been incarcerated for stealing money to finance personal investments. Also, UW executives have conflicts preventing them from reaching internal consensus on </w:t>
      </w:r>
      <w:r w:rsidR="0012164D" w:rsidRPr="00F3374E">
        <w:rPr>
          <w:rFonts w:ascii="Times New Roman" w:hAnsi="Times New Roman" w:cs="Times New Roman"/>
          <w:sz w:val="24"/>
          <w:szCs w:val="24"/>
        </w:rPr>
        <w:t>how to manage potential issues that arise from resource allocation for the chapters in their respective geographic areas. Scarcity of resources has sometimes prompted the organization to consolidate its physical operations that is always met with criticism from regional affiliates.</w:t>
      </w:r>
      <w:r w:rsidR="00B247DE" w:rsidRPr="00F3374E">
        <w:rPr>
          <w:rFonts w:ascii="Times New Roman" w:hAnsi="Times New Roman" w:cs="Times New Roman"/>
          <w:sz w:val="24"/>
          <w:szCs w:val="24"/>
        </w:rPr>
        <w:t xml:space="preserve"> </w:t>
      </w:r>
    </w:p>
    <w:p w:rsidR="0012164D" w:rsidRPr="00F3374E" w:rsidRDefault="0012164D"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 xml:space="preserve">Impact of Internal and External Factors on Performance </w:t>
      </w:r>
    </w:p>
    <w:p w:rsidR="000616EA" w:rsidRPr="00F3374E" w:rsidRDefault="00B247DE"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The recurrent lack of consensus and the inability to measure performance reduce the productivity of the management and the employees. Misappropriation of donor funds leads to the violation of public and donor trust; consequently, they become reluctant in supporting the organizations’ initiatives who strug</w:t>
      </w:r>
      <w:r w:rsidR="00236B3C" w:rsidRPr="00F3374E">
        <w:rPr>
          <w:rFonts w:ascii="Times New Roman" w:hAnsi="Times New Roman" w:cs="Times New Roman"/>
          <w:sz w:val="24"/>
          <w:szCs w:val="24"/>
        </w:rPr>
        <w:t xml:space="preserve">gle with limited pool of funds. Besides, the organization cannot also accomplish their social missions due to lack of faith from the public. Again, fraud, conspiracy, and money laundering significantly donations entities are will give consequently limiting the amount of money at their disposal. The economic decline caused UW to distribute their resources over a large number of needs leaving less money to pay the wages of their unsatisfied employees. Lastly, diverse populations necessitated the organization to consolidate most of its physical </w:t>
      </w:r>
      <w:r w:rsidR="00236B3C" w:rsidRPr="00F3374E">
        <w:rPr>
          <w:rFonts w:ascii="Times New Roman" w:hAnsi="Times New Roman" w:cs="Times New Roman"/>
          <w:sz w:val="24"/>
          <w:szCs w:val="24"/>
        </w:rPr>
        <w:lastRenderedPageBreak/>
        <w:t xml:space="preserve">operations and shifting from key areas that were supposed to be their </w:t>
      </w:r>
      <w:r w:rsidR="000616EA" w:rsidRPr="00F3374E">
        <w:rPr>
          <w:rFonts w:ascii="Times New Roman" w:hAnsi="Times New Roman" w:cs="Times New Roman"/>
          <w:sz w:val="24"/>
          <w:szCs w:val="24"/>
        </w:rPr>
        <w:t xml:space="preserve">major commercial based to more centralized systems. </w:t>
      </w:r>
    </w:p>
    <w:p w:rsidR="00236B3C" w:rsidRPr="00F3374E" w:rsidRDefault="000616EA"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Assumptions</w:t>
      </w:r>
      <w:r w:rsidR="00236B3C" w:rsidRPr="00F3374E">
        <w:rPr>
          <w:rFonts w:ascii="Times New Roman" w:hAnsi="Times New Roman" w:cs="Times New Roman"/>
          <w:b/>
          <w:sz w:val="24"/>
          <w:szCs w:val="24"/>
        </w:rPr>
        <w:t xml:space="preserve">   </w:t>
      </w:r>
    </w:p>
    <w:p w:rsidR="000616EA" w:rsidRPr="00F3374E" w:rsidRDefault="000616EA"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 xml:space="preserve">The necessary assumptions include possible diffusion of UW’s mission over a larger community would result into more challenges to the communicative framework for a diverse donor and recipient base. Also, to comprehensively the pieces of information, readers ought to assume that corporate crimes that involved the misappropriation of funds only held few individuals accountable instead of the entire organization. Lastly, </w:t>
      </w:r>
      <w:r w:rsidR="0019015F" w:rsidRPr="00F3374E">
        <w:rPr>
          <w:rFonts w:ascii="Times New Roman" w:hAnsi="Times New Roman" w:cs="Times New Roman"/>
          <w:sz w:val="24"/>
          <w:szCs w:val="24"/>
        </w:rPr>
        <w:t xml:space="preserve">the economic decline caused corporate players </w:t>
      </w:r>
      <w:r w:rsidR="00FB7D5C" w:rsidRPr="00F3374E">
        <w:rPr>
          <w:rFonts w:ascii="Times New Roman" w:hAnsi="Times New Roman" w:cs="Times New Roman"/>
          <w:sz w:val="24"/>
          <w:szCs w:val="24"/>
        </w:rPr>
        <w:t>such as Microsoft to accrue low</w:t>
      </w:r>
      <w:r w:rsidR="0019015F" w:rsidRPr="00F3374E">
        <w:rPr>
          <w:rFonts w:ascii="Times New Roman" w:hAnsi="Times New Roman" w:cs="Times New Roman"/>
          <w:sz w:val="24"/>
          <w:szCs w:val="24"/>
        </w:rPr>
        <w:t xml:space="preserve"> profit margins consequently </w:t>
      </w:r>
      <w:r w:rsidR="00FB7D5C" w:rsidRPr="00F3374E">
        <w:rPr>
          <w:rFonts w:ascii="Times New Roman" w:hAnsi="Times New Roman" w:cs="Times New Roman"/>
          <w:sz w:val="24"/>
          <w:szCs w:val="24"/>
        </w:rPr>
        <w:t xml:space="preserve">reducing their contribution to the organization. </w:t>
      </w:r>
    </w:p>
    <w:p w:rsidR="00FB7D5C" w:rsidRPr="00F3374E" w:rsidRDefault="00FB7D5C"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Competition Strategy</w:t>
      </w:r>
    </w:p>
    <w:p w:rsidR="00CC5239" w:rsidRPr="00F3374E" w:rsidRDefault="00FB7D5C"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sz w:val="24"/>
          <w:szCs w:val="24"/>
        </w:rPr>
        <w:tab/>
        <w:t xml:space="preserve">United Way to the competitive environment by shifting their initiatives from objective-oriented to cause-based; therefore, aligning their operations with the needs of the donors. The donors were attracted to organizations that emphasized on initiatives that supported philanthropic cause such as gender, race, sexual orientation, and other contemporary social problems. Also, they employed donor-advised strategies </w:t>
      </w:r>
      <w:r w:rsidR="00CC5239" w:rsidRPr="00F3374E">
        <w:rPr>
          <w:rFonts w:ascii="Times New Roman" w:hAnsi="Times New Roman" w:cs="Times New Roman"/>
          <w:sz w:val="24"/>
          <w:szCs w:val="24"/>
        </w:rPr>
        <w:t>that enabled persons to create grant accounts to ensure that donations are channeled to respective charitable organizations based on the urgency of the public issues. Most importantly, United Way partnered with Red Cross that a reputation of accountability and transparency to create close bonds with the donors</w:t>
      </w:r>
      <w:r w:rsidR="00C80F3D" w:rsidRPr="00F3374E">
        <w:rPr>
          <w:rFonts w:ascii="Times New Roman" w:hAnsi="Times New Roman" w:cs="Times New Roman"/>
          <w:sz w:val="24"/>
          <w:szCs w:val="24"/>
        </w:rPr>
        <w:t>. The strategy is effective since d</w:t>
      </w:r>
      <w:r w:rsidR="00CC5239" w:rsidRPr="00F3374E">
        <w:rPr>
          <w:rFonts w:ascii="Times New Roman" w:hAnsi="Times New Roman" w:cs="Times New Roman"/>
          <w:sz w:val="24"/>
          <w:szCs w:val="24"/>
        </w:rPr>
        <w:t>onors would be attracted to such prospects since they are assured that their donations are put in good use.</w:t>
      </w:r>
      <w:r w:rsidR="00AC5AF3" w:rsidRPr="00F3374E">
        <w:rPr>
          <w:rFonts w:ascii="Times New Roman" w:hAnsi="Times New Roman" w:cs="Times New Roman"/>
          <w:sz w:val="24"/>
          <w:szCs w:val="24"/>
        </w:rPr>
        <w:t xml:space="preserve"> </w:t>
      </w:r>
    </w:p>
    <w:p w:rsidR="00FB7D5C" w:rsidRPr="00F3374E" w:rsidRDefault="00C80F3D"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Competitive Advantage</w:t>
      </w:r>
      <w:r w:rsidR="00FB7D5C" w:rsidRPr="00F3374E">
        <w:rPr>
          <w:rFonts w:ascii="Times New Roman" w:hAnsi="Times New Roman" w:cs="Times New Roman"/>
          <w:b/>
          <w:sz w:val="24"/>
          <w:szCs w:val="24"/>
        </w:rPr>
        <w:t xml:space="preserve"> </w:t>
      </w:r>
    </w:p>
    <w:p w:rsidR="00C80F3D" w:rsidRPr="00F3374E" w:rsidRDefault="00C80F3D"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sz w:val="24"/>
          <w:szCs w:val="24"/>
        </w:rPr>
        <w:tab/>
        <w:t xml:space="preserve">United Way has been able to achieve competitive advantage over other charitable organizations through collaborative efforts with disaster management organizations such as Red </w:t>
      </w:r>
      <w:r w:rsidRPr="00F3374E">
        <w:rPr>
          <w:rFonts w:ascii="Times New Roman" w:hAnsi="Times New Roman" w:cs="Times New Roman"/>
          <w:sz w:val="24"/>
          <w:szCs w:val="24"/>
        </w:rPr>
        <w:lastRenderedPageBreak/>
        <w:t xml:space="preserve">Cross that attract donors </w:t>
      </w:r>
      <w:r w:rsidR="00755195" w:rsidRPr="00F3374E">
        <w:rPr>
          <w:rFonts w:ascii="Times New Roman" w:hAnsi="Times New Roman" w:cs="Times New Roman"/>
          <w:sz w:val="24"/>
          <w:szCs w:val="24"/>
        </w:rPr>
        <w:t>based on the prospects of accountability.</w:t>
      </w:r>
      <w:r w:rsidR="00AC5AF3" w:rsidRPr="00F3374E">
        <w:rPr>
          <w:rFonts w:ascii="Times New Roman" w:hAnsi="Times New Roman" w:cs="Times New Roman"/>
          <w:sz w:val="24"/>
          <w:szCs w:val="24"/>
        </w:rPr>
        <w:t xml:space="preserve"> The organization also partnered with the National Football League to increase global awareness on the social issues it addressed. </w:t>
      </w:r>
      <w:r w:rsidR="00755195" w:rsidRPr="00F3374E">
        <w:rPr>
          <w:rFonts w:ascii="Times New Roman" w:hAnsi="Times New Roman" w:cs="Times New Roman"/>
          <w:sz w:val="24"/>
          <w:szCs w:val="24"/>
        </w:rPr>
        <w:t xml:space="preserve"> Also, in an effort to restore public and donor trust, UWW’s CEO, Brian Gallagher provided an assurance that the organization is adopting amicable strategies that ensured membership standards to promote accountability and transparency. Notably, the performance standards were to be implemented within all its local affiliates to symbolize a new wind of corporate strategy. High levels of ethical and moral standards within the company attracted more fund-raisers who were willing to commit themselves to long-term charitable programs. </w:t>
      </w:r>
    </w:p>
    <w:p w:rsidR="00755195" w:rsidRPr="00F3374E" w:rsidRDefault="00755195"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Interrelationships of Major Players</w:t>
      </w:r>
    </w:p>
    <w:p w:rsidR="0012164D" w:rsidRPr="00F3374E" w:rsidRDefault="00B247DE"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sz w:val="24"/>
          <w:szCs w:val="24"/>
        </w:rPr>
        <w:t xml:space="preserve"> </w:t>
      </w:r>
      <w:r w:rsidR="004B0995" w:rsidRPr="00F3374E">
        <w:rPr>
          <w:rFonts w:ascii="Times New Roman" w:hAnsi="Times New Roman" w:cs="Times New Roman"/>
          <w:sz w:val="24"/>
          <w:szCs w:val="24"/>
        </w:rPr>
        <w:tab/>
        <w:t xml:space="preserve">The major players in the case interrelate within a management infrastructure that enables the organization to run smoothly. The parent organization is the United Way America (UWA) changed its name to United Way Worldwide (UWW) and merged with United Way International (UWI) in 2009. UWW provides support to over 1800 local United Way members or affiliates operating in 41 countries. The local organizations depend on the parent organization for resources such as public policy advocacy, leadership education, financial reporting, and ethical governance. The parent organization </w:t>
      </w:r>
      <w:r w:rsidR="00042B79" w:rsidRPr="00F3374E">
        <w:rPr>
          <w:rFonts w:ascii="Times New Roman" w:hAnsi="Times New Roman" w:cs="Times New Roman"/>
          <w:sz w:val="24"/>
          <w:szCs w:val="24"/>
        </w:rPr>
        <w:t xml:space="preserve">interacted with veteran fund-raisers and </w:t>
      </w:r>
      <w:r w:rsidR="004B0995" w:rsidRPr="00F3374E">
        <w:rPr>
          <w:rFonts w:ascii="Times New Roman" w:hAnsi="Times New Roman" w:cs="Times New Roman"/>
          <w:sz w:val="24"/>
          <w:szCs w:val="24"/>
        </w:rPr>
        <w:t>is responsible for collecting funds and distributing them to local affil</w:t>
      </w:r>
      <w:r w:rsidR="00042B79" w:rsidRPr="00F3374E">
        <w:rPr>
          <w:rFonts w:ascii="Times New Roman" w:hAnsi="Times New Roman" w:cs="Times New Roman"/>
          <w:sz w:val="24"/>
          <w:szCs w:val="24"/>
        </w:rPr>
        <w:t xml:space="preserve">iates. </w:t>
      </w:r>
    </w:p>
    <w:p w:rsidR="00AC5AF3" w:rsidRPr="00F3374E" w:rsidRDefault="00042B79"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Major Strategic Management Issues</w:t>
      </w:r>
    </w:p>
    <w:p w:rsidR="00B75371" w:rsidRPr="00F3374E" w:rsidRDefault="00AC5AF3"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 xml:space="preserve">The corporate strategy of acting as an intermediary between fundraisers and agencies made the parent organization UWW dependent on the one percent </w:t>
      </w:r>
      <w:r w:rsidR="0046321D" w:rsidRPr="00F3374E">
        <w:rPr>
          <w:rFonts w:ascii="Times New Roman" w:hAnsi="Times New Roman" w:cs="Times New Roman"/>
          <w:sz w:val="24"/>
          <w:szCs w:val="24"/>
        </w:rPr>
        <w:t xml:space="preserve">countrywide campaigns contributions from UWA. </w:t>
      </w:r>
      <w:r w:rsidR="00BC0C2E" w:rsidRPr="00F3374E">
        <w:rPr>
          <w:rFonts w:ascii="Times New Roman" w:hAnsi="Times New Roman" w:cs="Times New Roman"/>
          <w:sz w:val="24"/>
          <w:szCs w:val="24"/>
        </w:rPr>
        <w:t xml:space="preserve">The management were concerned that trademark members were only able to raise less than $100000 that represent 0.3 percent of the total contributions. The situation made UWA to rely on membership support, corporate sponsorship, individual contributions, and federal grants that </w:t>
      </w:r>
      <w:r w:rsidR="00BC0C2E" w:rsidRPr="00F3374E">
        <w:rPr>
          <w:rFonts w:ascii="Times New Roman" w:hAnsi="Times New Roman" w:cs="Times New Roman"/>
          <w:sz w:val="24"/>
          <w:szCs w:val="24"/>
        </w:rPr>
        <w:lastRenderedPageBreak/>
        <w:t xml:space="preserve">were not sufficient. Also, the fragmentation of the charitable industry into tiny and single-focus agencies provided stiff competition to the United Ways. Since most of the organizations lacked sufficient credibility, donors were sometimes forced to ask themselves why they could not donate directly to charity of their choice. United Ways’ management was; therefore, was forced to establish </w:t>
      </w:r>
      <w:r w:rsidR="00B75371" w:rsidRPr="00F3374E">
        <w:rPr>
          <w:rFonts w:ascii="Times New Roman" w:hAnsi="Times New Roman" w:cs="Times New Roman"/>
          <w:sz w:val="24"/>
          <w:szCs w:val="24"/>
        </w:rPr>
        <w:t xml:space="preserve">it </w:t>
      </w:r>
      <w:r w:rsidR="00BC0C2E" w:rsidRPr="00F3374E">
        <w:rPr>
          <w:rFonts w:ascii="Times New Roman" w:hAnsi="Times New Roman" w:cs="Times New Roman"/>
          <w:sz w:val="24"/>
          <w:szCs w:val="24"/>
        </w:rPr>
        <w:t>as a standout charitable</w:t>
      </w:r>
      <w:r w:rsidR="00B75371" w:rsidRPr="00F3374E">
        <w:rPr>
          <w:rFonts w:ascii="Times New Roman" w:hAnsi="Times New Roman" w:cs="Times New Roman"/>
          <w:sz w:val="24"/>
          <w:szCs w:val="24"/>
        </w:rPr>
        <w:t xml:space="preserve"> organization that did not only carry out administrative duties but also gave another dimension to donations. </w:t>
      </w:r>
    </w:p>
    <w:p w:rsidR="00042B79" w:rsidRPr="00F3374E" w:rsidRDefault="00B75371"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Courses of Actions to Resolve Strategic Issues</w:t>
      </w:r>
      <w:r w:rsidR="00BC0C2E" w:rsidRPr="00F3374E">
        <w:rPr>
          <w:rFonts w:ascii="Times New Roman" w:hAnsi="Times New Roman" w:cs="Times New Roman"/>
          <w:b/>
          <w:sz w:val="24"/>
          <w:szCs w:val="24"/>
        </w:rPr>
        <w:t xml:space="preserve"> </w:t>
      </w:r>
    </w:p>
    <w:p w:rsidR="00B75371" w:rsidRPr="00F3374E" w:rsidRDefault="00B75371"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 xml:space="preserve">The organization had to improve its online presence to increase participation of more persons in fundraising activities. The online strategy led to an increase of individual contributions to $200 per year. In this regard, United Ways received contributions from women and people of color. Also, the management was prompted to address the needs of the diverse donor community by addressing contemporary societal problems. Consequently, United Ways was able to stay relevant </w:t>
      </w:r>
      <w:r w:rsidR="00CD129E" w:rsidRPr="00F3374E">
        <w:rPr>
          <w:rFonts w:ascii="Times New Roman" w:hAnsi="Times New Roman" w:cs="Times New Roman"/>
          <w:sz w:val="24"/>
          <w:szCs w:val="24"/>
        </w:rPr>
        <w:t xml:space="preserve">since they were able to measure their results and figure what philanthropic solutions were appealing to the social organization. The organization created value-add in its charitable mission by </w:t>
      </w:r>
      <w:r w:rsidR="00163FFB" w:rsidRPr="00F3374E">
        <w:rPr>
          <w:rFonts w:ascii="Times New Roman" w:hAnsi="Times New Roman" w:cs="Times New Roman"/>
          <w:sz w:val="24"/>
          <w:szCs w:val="24"/>
        </w:rPr>
        <w:t>selecting appropriate grantees, improving performance of grantee recipients, signaling other donors of appropriately chosen charities, and advancing the state of knowledge.</w:t>
      </w:r>
    </w:p>
    <w:p w:rsidR="00163FFB" w:rsidRPr="00F3374E" w:rsidRDefault="00A454A5"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 xml:space="preserve">Recommendations </w:t>
      </w:r>
    </w:p>
    <w:p w:rsidR="00A454A5" w:rsidRPr="00F3374E" w:rsidRDefault="00AE3996"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b/>
          <w:sz w:val="24"/>
          <w:szCs w:val="24"/>
        </w:rPr>
        <w:tab/>
      </w:r>
      <w:r w:rsidRPr="00F3374E">
        <w:rPr>
          <w:rFonts w:ascii="Times New Roman" w:hAnsi="Times New Roman" w:cs="Times New Roman"/>
          <w:sz w:val="24"/>
          <w:szCs w:val="24"/>
        </w:rPr>
        <w:t xml:space="preserve">The organization ought to maintain high standards of accountability and transparency </w:t>
      </w:r>
      <w:r w:rsidR="000030D4" w:rsidRPr="00F3374E">
        <w:rPr>
          <w:rFonts w:ascii="Times New Roman" w:hAnsi="Times New Roman" w:cs="Times New Roman"/>
          <w:sz w:val="24"/>
          <w:szCs w:val="24"/>
        </w:rPr>
        <w:t>not only keeping good financial records but also creating value and offering good returns. In this regard, the donor community will be motivated to contribute huge amounts of funds; therefore, reducing the overreliance on membership contributions, corporate sponsorship, individual contributions, and federal grants. Human development i</w:t>
      </w:r>
      <w:r w:rsidR="006672D4" w:rsidRPr="00F3374E">
        <w:rPr>
          <w:rFonts w:ascii="Times New Roman" w:hAnsi="Times New Roman" w:cs="Times New Roman"/>
          <w:sz w:val="24"/>
          <w:szCs w:val="24"/>
        </w:rPr>
        <w:t xml:space="preserve">s a crucial strategy to providing </w:t>
      </w:r>
      <w:r w:rsidR="000030D4" w:rsidRPr="00F3374E">
        <w:rPr>
          <w:rFonts w:ascii="Times New Roman" w:hAnsi="Times New Roman" w:cs="Times New Roman"/>
          <w:sz w:val="24"/>
          <w:szCs w:val="24"/>
        </w:rPr>
        <w:t xml:space="preserve">the donors with quantifiable enhancements that reflect on the wellbeing of the affected persons. Nonetheless, </w:t>
      </w:r>
      <w:r w:rsidR="000030D4" w:rsidRPr="00F3374E">
        <w:rPr>
          <w:rFonts w:ascii="Times New Roman" w:hAnsi="Times New Roman" w:cs="Times New Roman"/>
          <w:sz w:val="24"/>
          <w:szCs w:val="24"/>
        </w:rPr>
        <w:lastRenderedPageBreak/>
        <w:t xml:space="preserve">since the organization will have produced greatest results, it will receive rewards of enormous contributions. </w:t>
      </w:r>
      <w:r w:rsidR="007250EC" w:rsidRPr="00F3374E">
        <w:rPr>
          <w:rFonts w:ascii="Times New Roman" w:hAnsi="Times New Roman" w:cs="Times New Roman"/>
          <w:sz w:val="24"/>
          <w:szCs w:val="24"/>
        </w:rPr>
        <w:t xml:space="preserve">To demonstrate to the investors that they are not just another charitable organization in the block the management ought to </w:t>
      </w:r>
      <w:r w:rsidR="003F5EB6" w:rsidRPr="00F3374E">
        <w:rPr>
          <w:rFonts w:ascii="Times New Roman" w:hAnsi="Times New Roman" w:cs="Times New Roman"/>
          <w:sz w:val="24"/>
          <w:szCs w:val="24"/>
        </w:rPr>
        <w:t xml:space="preserve">commend its local affiliates to maintain the </w:t>
      </w:r>
      <w:r w:rsidR="00B236B0" w:rsidRPr="00F3374E">
        <w:rPr>
          <w:rFonts w:ascii="Times New Roman" w:hAnsi="Times New Roman" w:cs="Times New Roman"/>
          <w:sz w:val="24"/>
          <w:szCs w:val="24"/>
        </w:rPr>
        <w:t>stipulated standards of corporate efficacy. The local affiliates need to provide financial reports to the parent organization in a bid maintain the required levels of transparency and accountability.</w:t>
      </w:r>
    </w:p>
    <w:p w:rsidR="00A959C7" w:rsidRPr="00F3374E" w:rsidRDefault="00A959C7"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 xml:space="preserve">Tactical Directives </w:t>
      </w:r>
    </w:p>
    <w:p w:rsidR="008E5A48" w:rsidRPr="00F3374E" w:rsidRDefault="00B236B0"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sz w:val="24"/>
          <w:szCs w:val="24"/>
        </w:rPr>
        <w:tab/>
        <w:t xml:space="preserve">Moreover, </w:t>
      </w:r>
      <w:r w:rsidR="001319F0" w:rsidRPr="00F3374E">
        <w:rPr>
          <w:rFonts w:ascii="Times New Roman" w:hAnsi="Times New Roman" w:cs="Times New Roman"/>
          <w:sz w:val="24"/>
          <w:szCs w:val="24"/>
        </w:rPr>
        <w:t xml:space="preserve">in the spirit of making a difference, United Ways should identify societal problems and ensure that money is allocated appropriately to avoid wastage. In to maintain the ethical momentum, the organization ought to consistently carry out independent financial audits on the local affiliates to ensure they are prescribing to the stipulated code of ethics. Such comprehensive ethical infrastructure </w:t>
      </w:r>
      <w:r w:rsidR="00A959C7" w:rsidRPr="00F3374E">
        <w:rPr>
          <w:rFonts w:ascii="Times New Roman" w:hAnsi="Times New Roman" w:cs="Times New Roman"/>
          <w:sz w:val="24"/>
          <w:szCs w:val="24"/>
        </w:rPr>
        <w:t xml:space="preserve">will provide tangible evidence to the donors that their money is being put under good use. Also, recurrent tensions among diverse constituencies should be resolved through expansion of the </w:t>
      </w:r>
      <w:r w:rsidR="008E5A48" w:rsidRPr="00F3374E">
        <w:rPr>
          <w:rFonts w:ascii="Times New Roman" w:hAnsi="Times New Roman" w:cs="Times New Roman"/>
          <w:sz w:val="24"/>
          <w:szCs w:val="24"/>
        </w:rPr>
        <w:t>networking institution to succinctly discuss the problems of the communities without interfering with public policies. In this regard, UW will be able to garner public support consequently resulting into increased contributions towards various charitable causes since they feel part and parcel of noble programs the organization is implementing within their communities.</w:t>
      </w:r>
    </w:p>
    <w:p w:rsidR="00B236B0" w:rsidRPr="00F3374E" w:rsidRDefault="00835668"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 xml:space="preserve">Specialized Skills </w:t>
      </w:r>
      <w:r w:rsidR="008E5A48" w:rsidRPr="00F3374E">
        <w:rPr>
          <w:rFonts w:ascii="Times New Roman" w:hAnsi="Times New Roman" w:cs="Times New Roman"/>
          <w:b/>
          <w:sz w:val="24"/>
          <w:szCs w:val="24"/>
        </w:rPr>
        <w:t xml:space="preserve"> </w:t>
      </w:r>
    </w:p>
    <w:p w:rsidR="00A959C7" w:rsidRPr="00F3374E" w:rsidRDefault="00835668"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sz w:val="24"/>
          <w:szCs w:val="24"/>
        </w:rPr>
        <w:tab/>
        <w:t xml:space="preserve">United Ways should focus on oversight committees constituting persons with investigative proficiencies to identify fraudulent activities occurring within the local affiliates. The committees should ensure that the chapters maintain the required levels of integrity when carrying transactions relating to the organization. Also, the </w:t>
      </w:r>
      <w:r w:rsidR="00403ABA" w:rsidRPr="00F3374E">
        <w:rPr>
          <w:rFonts w:ascii="Times New Roman" w:hAnsi="Times New Roman" w:cs="Times New Roman"/>
          <w:sz w:val="24"/>
          <w:szCs w:val="24"/>
        </w:rPr>
        <w:t xml:space="preserve">management should employ auditors to work together with the accounting managers to ensure that the book keeping procedures as transparent as possible. </w:t>
      </w:r>
      <w:r w:rsidR="007A22DE" w:rsidRPr="00F3374E">
        <w:rPr>
          <w:rFonts w:ascii="Times New Roman" w:hAnsi="Times New Roman" w:cs="Times New Roman"/>
          <w:sz w:val="24"/>
          <w:szCs w:val="24"/>
        </w:rPr>
        <w:lastRenderedPageBreak/>
        <w:t>The team should provide comprehensive reports tha</w:t>
      </w:r>
      <w:r w:rsidR="00FF29BD" w:rsidRPr="00F3374E">
        <w:rPr>
          <w:rFonts w:ascii="Times New Roman" w:hAnsi="Times New Roman" w:cs="Times New Roman"/>
          <w:sz w:val="24"/>
          <w:szCs w:val="24"/>
        </w:rPr>
        <w:t xml:space="preserve">t systematically highlight how the donations have been spent and the projected returns. The management should not shy away from taking legal </w:t>
      </w:r>
      <w:r w:rsidR="006672D4" w:rsidRPr="00F3374E">
        <w:rPr>
          <w:rFonts w:ascii="Times New Roman" w:hAnsi="Times New Roman" w:cs="Times New Roman"/>
          <w:sz w:val="24"/>
          <w:szCs w:val="24"/>
        </w:rPr>
        <w:t xml:space="preserve">actions </w:t>
      </w:r>
      <w:r w:rsidR="00FF29BD" w:rsidRPr="00F3374E">
        <w:rPr>
          <w:rFonts w:ascii="Times New Roman" w:hAnsi="Times New Roman" w:cs="Times New Roman"/>
          <w:sz w:val="24"/>
          <w:szCs w:val="24"/>
        </w:rPr>
        <w:t xml:space="preserve">against persons accused of misappropriation of funds. </w:t>
      </w:r>
      <w:r w:rsidR="00B0760B" w:rsidRPr="00F3374E">
        <w:rPr>
          <w:rFonts w:ascii="Times New Roman" w:hAnsi="Times New Roman" w:cs="Times New Roman"/>
          <w:sz w:val="24"/>
          <w:szCs w:val="24"/>
        </w:rPr>
        <w:t xml:space="preserve">Again, to enhance its internet presence, the organization should hire personnel that propagate the mission of the organization in social media platforms such as Facebook and Twitter. </w:t>
      </w:r>
      <w:r w:rsidR="006672D4" w:rsidRPr="00F3374E">
        <w:rPr>
          <w:rFonts w:ascii="Times New Roman" w:hAnsi="Times New Roman" w:cs="Times New Roman"/>
          <w:sz w:val="24"/>
          <w:szCs w:val="24"/>
        </w:rPr>
        <w:t xml:space="preserve">Consequently, the UW will receive publicity that will catch the attention of potential donors as well as the public and the results should be increased financial support.  </w:t>
      </w:r>
      <w:r w:rsidR="00FF29BD" w:rsidRPr="00F3374E">
        <w:rPr>
          <w:rFonts w:ascii="Times New Roman" w:hAnsi="Times New Roman" w:cs="Times New Roman"/>
          <w:sz w:val="24"/>
          <w:szCs w:val="24"/>
        </w:rPr>
        <w:t xml:space="preserve">Lastly, the organization should employ more human relations personnel to establish sound corporate relationship with the donor community. The team should dissipate the organization’s energy for change to the investors and convince them that a new wind of enhancement is blowing within United Ways. The human </w:t>
      </w:r>
      <w:r w:rsidR="006672D4" w:rsidRPr="00F3374E">
        <w:rPr>
          <w:rFonts w:ascii="Times New Roman" w:hAnsi="Times New Roman" w:cs="Times New Roman"/>
          <w:sz w:val="24"/>
          <w:szCs w:val="24"/>
        </w:rPr>
        <w:t xml:space="preserve">relations department can also </w:t>
      </w:r>
      <w:r w:rsidR="00FF29BD" w:rsidRPr="00F3374E">
        <w:rPr>
          <w:rFonts w:ascii="Times New Roman" w:hAnsi="Times New Roman" w:cs="Times New Roman"/>
          <w:sz w:val="24"/>
          <w:szCs w:val="24"/>
        </w:rPr>
        <w:t xml:space="preserve">create a cordial relationship with the public to encourage participation in community developments. </w:t>
      </w:r>
    </w:p>
    <w:p w:rsidR="006672D4" w:rsidRPr="00F3374E" w:rsidRDefault="006672D4"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Repercussions</w:t>
      </w:r>
    </w:p>
    <w:p w:rsidR="006672D4" w:rsidRPr="00F3374E" w:rsidRDefault="006672D4" w:rsidP="00F3374E">
      <w:pPr>
        <w:spacing w:after="0" w:line="480" w:lineRule="auto"/>
        <w:jc w:val="both"/>
        <w:rPr>
          <w:rFonts w:ascii="Times New Roman" w:hAnsi="Times New Roman" w:cs="Times New Roman"/>
          <w:sz w:val="24"/>
          <w:szCs w:val="24"/>
        </w:rPr>
      </w:pPr>
      <w:r w:rsidRPr="00F3374E">
        <w:rPr>
          <w:rFonts w:ascii="Times New Roman" w:hAnsi="Times New Roman" w:cs="Times New Roman"/>
          <w:sz w:val="24"/>
          <w:szCs w:val="24"/>
        </w:rPr>
        <w:tab/>
        <w:t xml:space="preserve">In case the proposed alternatives are not implemented, then fraudulent executives and employees will continue thriving in their corrupt activities. The organization will continue losing funds that are meant for charitable initiatives in the hands of </w:t>
      </w:r>
      <w:r w:rsidR="00CD7129" w:rsidRPr="00F3374E">
        <w:rPr>
          <w:rFonts w:ascii="Times New Roman" w:hAnsi="Times New Roman" w:cs="Times New Roman"/>
          <w:sz w:val="24"/>
          <w:szCs w:val="24"/>
        </w:rPr>
        <w:t xml:space="preserve">few self-centered individuals. Continuous misappropriation of funds will scare away investors who will shift focus to alternative charitable receptionists that maintain high standards of accountability and transparency. The pool of funds available for philanthropic activities will significantly diminish </w:t>
      </w:r>
      <w:r w:rsidR="004F6C1C" w:rsidRPr="00F3374E">
        <w:rPr>
          <w:rFonts w:ascii="Times New Roman" w:hAnsi="Times New Roman" w:cs="Times New Roman"/>
          <w:sz w:val="24"/>
          <w:szCs w:val="24"/>
        </w:rPr>
        <w:t xml:space="preserve">making go out business. More serious implication can be the affected donors suing United Ways </w:t>
      </w:r>
      <w:r w:rsidR="004F6C1C" w:rsidRPr="00F3374E">
        <w:rPr>
          <w:rFonts w:ascii="Times New Roman" w:hAnsi="Times New Roman" w:cs="Times New Roman"/>
          <w:sz w:val="24"/>
          <w:szCs w:val="24"/>
        </w:rPr>
        <w:lastRenderedPageBreak/>
        <w:t xml:space="preserve">consequently incurring a lot of legal expenditures in the process. Without a proper public profile, UW will not effectively communicate their mission of making a difference; therefore, limiting their prospects of competing favorably with emergent charitable organizations all over the world. Donors are interested in </w:t>
      </w:r>
      <w:r w:rsidR="008E7560" w:rsidRPr="00F3374E">
        <w:rPr>
          <w:rFonts w:ascii="Times New Roman" w:hAnsi="Times New Roman" w:cs="Times New Roman"/>
          <w:sz w:val="24"/>
          <w:szCs w:val="24"/>
        </w:rPr>
        <w:t xml:space="preserve">hearing </w:t>
      </w:r>
      <w:r w:rsidR="004F6C1C" w:rsidRPr="00F3374E">
        <w:rPr>
          <w:rFonts w:ascii="Times New Roman" w:hAnsi="Times New Roman" w:cs="Times New Roman"/>
          <w:sz w:val="24"/>
          <w:szCs w:val="24"/>
        </w:rPr>
        <w:t xml:space="preserve">proactive measures </w:t>
      </w:r>
      <w:r w:rsidR="008E7560" w:rsidRPr="00F3374E">
        <w:rPr>
          <w:rFonts w:ascii="Times New Roman" w:hAnsi="Times New Roman" w:cs="Times New Roman"/>
          <w:sz w:val="24"/>
          <w:szCs w:val="24"/>
        </w:rPr>
        <w:t>that organizations are under</w:t>
      </w:r>
      <w:r w:rsidR="004F6C1C" w:rsidRPr="00F3374E">
        <w:rPr>
          <w:rFonts w:ascii="Times New Roman" w:hAnsi="Times New Roman" w:cs="Times New Roman"/>
          <w:sz w:val="24"/>
          <w:szCs w:val="24"/>
        </w:rPr>
        <w:t xml:space="preserve">taking towards economic and environmental sustainability as well as </w:t>
      </w:r>
      <w:r w:rsidR="008E7560" w:rsidRPr="00F3374E">
        <w:rPr>
          <w:rFonts w:ascii="Times New Roman" w:hAnsi="Times New Roman" w:cs="Times New Roman"/>
          <w:sz w:val="24"/>
          <w:szCs w:val="24"/>
        </w:rPr>
        <w:t xml:space="preserve">contemporary issues; UW is likely to miss out on funds from goal-oriented contributors.  </w:t>
      </w:r>
      <w:r w:rsidR="004F6C1C" w:rsidRPr="00F3374E">
        <w:rPr>
          <w:rFonts w:ascii="Times New Roman" w:hAnsi="Times New Roman" w:cs="Times New Roman"/>
          <w:sz w:val="24"/>
          <w:szCs w:val="24"/>
        </w:rPr>
        <w:t xml:space="preserve">  </w:t>
      </w:r>
    </w:p>
    <w:p w:rsidR="00F3374E" w:rsidRDefault="00F3374E" w:rsidP="00F3374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E7560" w:rsidRPr="00F3374E" w:rsidRDefault="008E7560" w:rsidP="00F3374E">
      <w:pPr>
        <w:spacing w:after="0" w:line="480" w:lineRule="auto"/>
        <w:jc w:val="center"/>
        <w:rPr>
          <w:rFonts w:ascii="Times New Roman" w:hAnsi="Times New Roman" w:cs="Times New Roman"/>
          <w:sz w:val="24"/>
          <w:szCs w:val="24"/>
        </w:rPr>
      </w:pPr>
      <w:r w:rsidRPr="00F3374E">
        <w:rPr>
          <w:rFonts w:ascii="Times New Roman" w:hAnsi="Times New Roman" w:cs="Times New Roman"/>
          <w:sz w:val="24"/>
          <w:szCs w:val="24"/>
        </w:rPr>
        <w:lastRenderedPageBreak/>
        <w:t>Reference</w:t>
      </w:r>
    </w:p>
    <w:p w:rsidR="008E7560" w:rsidRPr="00F3374E" w:rsidRDefault="008E7560" w:rsidP="00F3374E">
      <w:pPr>
        <w:spacing w:after="0" w:line="480" w:lineRule="auto"/>
        <w:rPr>
          <w:rFonts w:ascii="Times New Roman" w:hAnsi="Times New Roman" w:cs="Times New Roman"/>
          <w:sz w:val="24"/>
          <w:szCs w:val="24"/>
        </w:rPr>
      </w:pPr>
      <w:r w:rsidRPr="00F3374E">
        <w:rPr>
          <w:rFonts w:ascii="Times New Roman" w:hAnsi="Times New Roman" w:cs="Times New Roman"/>
          <w:sz w:val="24"/>
          <w:szCs w:val="24"/>
        </w:rPr>
        <w:t>Case 18: United Way Worldwide.</w:t>
      </w:r>
    </w:p>
    <w:p w:rsidR="00403ABA" w:rsidRPr="00F3374E" w:rsidRDefault="00403ABA" w:rsidP="00F3374E">
      <w:pPr>
        <w:spacing w:after="0" w:line="480" w:lineRule="auto"/>
        <w:rPr>
          <w:rFonts w:ascii="Times New Roman" w:hAnsi="Times New Roman" w:cs="Times New Roman"/>
          <w:sz w:val="24"/>
          <w:szCs w:val="24"/>
        </w:rPr>
      </w:pPr>
    </w:p>
    <w:p w:rsidR="00403ABA" w:rsidRPr="00F3374E" w:rsidRDefault="00403ABA" w:rsidP="00F3374E">
      <w:pPr>
        <w:spacing w:after="0" w:line="480" w:lineRule="auto"/>
        <w:rPr>
          <w:rFonts w:ascii="Times New Roman" w:hAnsi="Times New Roman" w:cs="Times New Roman"/>
          <w:sz w:val="24"/>
          <w:szCs w:val="24"/>
        </w:rPr>
      </w:pPr>
    </w:p>
    <w:p w:rsidR="00403ABA" w:rsidRPr="00F3374E" w:rsidRDefault="00403ABA" w:rsidP="00F3374E">
      <w:pPr>
        <w:spacing w:after="0" w:line="480" w:lineRule="auto"/>
        <w:rPr>
          <w:rFonts w:ascii="Times New Roman" w:hAnsi="Times New Roman" w:cs="Times New Roman"/>
          <w:sz w:val="24"/>
          <w:szCs w:val="24"/>
        </w:rPr>
      </w:pPr>
    </w:p>
    <w:p w:rsidR="00403ABA" w:rsidRPr="00F3374E" w:rsidRDefault="00403ABA" w:rsidP="00F3374E">
      <w:pPr>
        <w:spacing w:after="0" w:line="480" w:lineRule="auto"/>
        <w:rPr>
          <w:rFonts w:ascii="Times New Roman" w:hAnsi="Times New Roman" w:cs="Times New Roman"/>
          <w:sz w:val="24"/>
          <w:szCs w:val="24"/>
        </w:rPr>
      </w:pPr>
    </w:p>
    <w:p w:rsidR="00A959C7" w:rsidRPr="00F3374E" w:rsidRDefault="00A959C7" w:rsidP="00F3374E">
      <w:pPr>
        <w:spacing w:after="0" w:line="480" w:lineRule="auto"/>
        <w:rPr>
          <w:rFonts w:ascii="Times New Roman" w:hAnsi="Times New Roman" w:cs="Times New Roman"/>
          <w:sz w:val="24"/>
          <w:szCs w:val="24"/>
        </w:rPr>
      </w:pPr>
    </w:p>
    <w:p w:rsidR="00042B79" w:rsidRPr="00F3374E" w:rsidRDefault="00AC5AF3" w:rsidP="00F3374E">
      <w:pPr>
        <w:spacing w:after="0" w:line="480" w:lineRule="auto"/>
        <w:rPr>
          <w:rFonts w:ascii="Times New Roman" w:hAnsi="Times New Roman" w:cs="Times New Roman"/>
          <w:b/>
          <w:sz w:val="24"/>
          <w:szCs w:val="24"/>
        </w:rPr>
      </w:pPr>
      <w:r w:rsidRPr="00F3374E">
        <w:rPr>
          <w:rFonts w:ascii="Times New Roman" w:hAnsi="Times New Roman" w:cs="Times New Roman"/>
          <w:b/>
          <w:sz w:val="24"/>
          <w:szCs w:val="24"/>
        </w:rPr>
        <w:tab/>
      </w:r>
    </w:p>
    <w:sectPr w:rsidR="00042B79" w:rsidRPr="00F3374E" w:rsidSect="00114D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5C6" w:rsidRDefault="004745C6" w:rsidP="00114DA4">
      <w:pPr>
        <w:spacing w:after="0" w:line="240" w:lineRule="auto"/>
      </w:pPr>
      <w:r>
        <w:separator/>
      </w:r>
    </w:p>
  </w:endnote>
  <w:endnote w:type="continuationSeparator" w:id="0">
    <w:p w:rsidR="004745C6" w:rsidRDefault="004745C6" w:rsidP="00114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5C6" w:rsidRDefault="004745C6" w:rsidP="00114DA4">
      <w:pPr>
        <w:spacing w:after="0" w:line="240" w:lineRule="auto"/>
      </w:pPr>
      <w:r>
        <w:separator/>
      </w:r>
    </w:p>
  </w:footnote>
  <w:footnote w:type="continuationSeparator" w:id="0">
    <w:p w:rsidR="004745C6" w:rsidRDefault="004745C6" w:rsidP="00114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A4" w:rsidRPr="00114DA4" w:rsidRDefault="00114DA4" w:rsidP="00114DA4">
    <w:pPr>
      <w:pStyle w:val="Header"/>
      <w:spacing w:line="480" w:lineRule="auto"/>
      <w:rPr>
        <w:rFonts w:ascii="Times New Roman" w:hAnsi="Times New Roman" w:cs="Times New Roman"/>
        <w:sz w:val="24"/>
        <w:szCs w:val="24"/>
      </w:rPr>
    </w:pPr>
    <w:r w:rsidRPr="00114DA4">
      <w:rPr>
        <w:rFonts w:ascii="Times New Roman" w:hAnsi="Times New Roman" w:cs="Times New Roman"/>
        <w:sz w:val="24"/>
        <w:szCs w:val="24"/>
      </w:rPr>
      <w:t xml:space="preserve">STRATEGIC MANAGEMENT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99568439"/>
        <w:docPartObj>
          <w:docPartGallery w:val="Page Numbers (Top of Page)"/>
          <w:docPartUnique/>
        </w:docPartObj>
      </w:sdtPr>
      <w:sdtEndPr>
        <w:rPr>
          <w:noProof/>
        </w:rPr>
      </w:sdtEndPr>
      <w:sdtContent>
        <w:r w:rsidRPr="00114DA4">
          <w:rPr>
            <w:rFonts w:ascii="Times New Roman" w:hAnsi="Times New Roman" w:cs="Times New Roman"/>
            <w:sz w:val="24"/>
            <w:szCs w:val="24"/>
          </w:rPr>
          <w:fldChar w:fldCharType="begin"/>
        </w:r>
        <w:r w:rsidRPr="00114DA4">
          <w:rPr>
            <w:rFonts w:ascii="Times New Roman" w:hAnsi="Times New Roman" w:cs="Times New Roman"/>
            <w:sz w:val="24"/>
            <w:szCs w:val="24"/>
          </w:rPr>
          <w:instrText xml:space="preserve"> PAGE   \* MERGEFORMAT </w:instrText>
        </w:r>
        <w:r w:rsidRPr="00114DA4">
          <w:rPr>
            <w:rFonts w:ascii="Times New Roman" w:hAnsi="Times New Roman" w:cs="Times New Roman"/>
            <w:sz w:val="24"/>
            <w:szCs w:val="24"/>
          </w:rPr>
          <w:fldChar w:fldCharType="separate"/>
        </w:r>
        <w:r w:rsidR="00C739DD">
          <w:rPr>
            <w:rFonts w:ascii="Times New Roman" w:hAnsi="Times New Roman" w:cs="Times New Roman"/>
            <w:noProof/>
            <w:sz w:val="24"/>
            <w:szCs w:val="24"/>
          </w:rPr>
          <w:t>7</w:t>
        </w:r>
        <w:r w:rsidRPr="00114DA4">
          <w:rPr>
            <w:rFonts w:ascii="Times New Roman" w:hAnsi="Times New Roman" w:cs="Times New Roman"/>
            <w:noProof/>
            <w:sz w:val="24"/>
            <w:szCs w:val="24"/>
          </w:rPr>
          <w:fldChar w:fldCharType="end"/>
        </w:r>
      </w:sdtContent>
    </w:sdt>
  </w:p>
  <w:p w:rsidR="00114DA4" w:rsidRDefault="00114DA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A4" w:rsidRPr="00114DA4" w:rsidRDefault="00114DA4" w:rsidP="00114DA4">
    <w:pPr>
      <w:pStyle w:val="Header"/>
      <w:spacing w:line="480" w:lineRule="auto"/>
      <w:rPr>
        <w:rFonts w:ascii="Times New Roman" w:hAnsi="Times New Roman" w:cs="Times New Roman"/>
        <w:sz w:val="24"/>
        <w:szCs w:val="24"/>
      </w:rPr>
    </w:pPr>
    <w:r w:rsidRPr="00114DA4">
      <w:rPr>
        <w:rFonts w:ascii="Times New Roman" w:hAnsi="Times New Roman" w:cs="Times New Roman"/>
        <w:sz w:val="24"/>
        <w:szCs w:val="24"/>
      </w:rPr>
      <w:t>Running head: STRATEGIC MANAGEMENT</w:t>
    </w:r>
    <w:r>
      <w:rPr>
        <w:rFonts w:ascii="Times New Roman" w:hAnsi="Times New Roman" w:cs="Times New Roman"/>
        <w:sz w:val="24"/>
        <w:szCs w:val="24"/>
      </w:rPr>
      <w:tab/>
    </w:r>
    <w:r>
      <w:rPr>
        <w:rFonts w:ascii="Times New Roman" w:hAnsi="Times New Roman" w:cs="Times New Roman"/>
        <w:sz w:val="24"/>
        <w:szCs w:val="24"/>
      </w:rPr>
      <w:tab/>
    </w:r>
    <w:r w:rsidRPr="00114DA4">
      <w:rPr>
        <w:rFonts w:ascii="Times New Roman" w:hAnsi="Times New Roman" w:cs="Times New Roman"/>
        <w:sz w:val="24"/>
        <w:szCs w:val="24"/>
      </w:rPr>
      <w:t xml:space="preserve"> </w:t>
    </w:r>
    <w:sdt>
      <w:sdtPr>
        <w:rPr>
          <w:rFonts w:ascii="Times New Roman" w:hAnsi="Times New Roman" w:cs="Times New Roman"/>
          <w:sz w:val="24"/>
          <w:szCs w:val="24"/>
        </w:rPr>
        <w:id w:val="323471336"/>
        <w:docPartObj>
          <w:docPartGallery w:val="Page Numbers (Top of Page)"/>
          <w:docPartUnique/>
        </w:docPartObj>
      </w:sdtPr>
      <w:sdtEndPr>
        <w:rPr>
          <w:noProof/>
        </w:rPr>
      </w:sdtEndPr>
      <w:sdtContent>
        <w:r w:rsidRPr="00114DA4">
          <w:rPr>
            <w:rFonts w:ascii="Times New Roman" w:hAnsi="Times New Roman" w:cs="Times New Roman"/>
            <w:sz w:val="24"/>
            <w:szCs w:val="24"/>
          </w:rPr>
          <w:fldChar w:fldCharType="begin"/>
        </w:r>
        <w:r w:rsidRPr="00114DA4">
          <w:rPr>
            <w:rFonts w:ascii="Times New Roman" w:hAnsi="Times New Roman" w:cs="Times New Roman"/>
            <w:sz w:val="24"/>
            <w:szCs w:val="24"/>
          </w:rPr>
          <w:instrText xml:space="preserve"> PAGE   \* MERGEFORMAT </w:instrText>
        </w:r>
        <w:r w:rsidRPr="00114DA4">
          <w:rPr>
            <w:rFonts w:ascii="Times New Roman" w:hAnsi="Times New Roman" w:cs="Times New Roman"/>
            <w:sz w:val="24"/>
            <w:szCs w:val="24"/>
          </w:rPr>
          <w:fldChar w:fldCharType="separate"/>
        </w:r>
        <w:r w:rsidR="00C739DD">
          <w:rPr>
            <w:rFonts w:ascii="Times New Roman" w:hAnsi="Times New Roman" w:cs="Times New Roman"/>
            <w:noProof/>
            <w:sz w:val="24"/>
            <w:szCs w:val="24"/>
          </w:rPr>
          <w:t>1</w:t>
        </w:r>
        <w:r w:rsidRPr="00114DA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DA4"/>
    <w:rsid w:val="000030D4"/>
    <w:rsid w:val="00042B79"/>
    <w:rsid w:val="000616EA"/>
    <w:rsid w:val="00114DA4"/>
    <w:rsid w:val="0012164D"/>
    <w:rsid w:val="001319F0"/>
    <w:rsid w:val="00154122"/>
    <w:rsid w:val="00163FFB"/>
    <w:rsid w:val="0019015F"/>
    <w:rsid w:val="001D47F0"/>
    <w:rsid w:val="00230115"/>
    <w:rsid w:val="00236B3C"/>
    <w:rsid w:val="00254431"/>
    <w:rsid w:val="00283F15"/>
    <w:rsid w:val="002D06BC"/>
    <w:rsid w:val="003F5EB6"/>
    <w:rsid w:val="00403ABA"/>
    <w:rsid w:val="0046321D"/>
    <w:rsid w:val="004745C6"/>
    <w:rsid w:val="004B0995"/>
    <w:rsid w:val="004F3A91"/>
    <w:rsid w:val="004F6C1C"/>
    <w:rsid w:val="0061107B"/>
    <w:rsid w:val="006672D4"/>
    <w:rsid w:val="007250EC"/>
    <w:rsid w:val="00755195"/>
    <w:rsid w:val="00765CBA"/>
    <w:rsid w:val="00783A0C"/>
    <w:rsid w:val="007A22DE"/>
    <w:rsid w:val="00835668"/>
    <w:rsid w:val="008977D2"/>
    <w:rsid w:val="008E5A48"/>
    <w:rsid w:val="008E7560"/>
    <w:rsid w:val="00A046C7"/>
    <w:rsid w:val="00A454A5"/>
    <w:rsid w:val="00A959C7"/>
    <w:rsid w:val="00AB663D"/>
    <w:rsid w:val="00AC5AF3"/>
    <w:rsid w:val="00AE3996"/>
    <w:rsid w:val="00B0760B"/>
    <w:rsid w:val="00B236B0"/>
    <w:rsid w:val="00B247DE"/>
    <w:rsid w:val="00B75371"/>
    <w:rsid w:val="00BC0C2E"/>
    <w:rsid w:val="00C739DD"/>
    <w:rsid w:val="00C80F3D"/>
    <w:rsid w:val="00CC5239"/>
    <w:rsid w:val="00CD129E"/>
    <w:rsid w:val="00CD7129"/>
    <w:rsid w:val="00D02B3C"/>
    <w:rsid w:val="00D27EE4"/>
    <w:rsid w:val="00D368FC"/>
    <w:rsid w:val="00DF01BD"/>
    <w:rsid w:val="00E1111C"/>
    <w:rsid w:val="00EE46FD"/>
    <w:rsid w:val="00F3374E"/>
    <w:rsid w:val="00F840E6"/>
    <w:rsid w:val="00FB7D5C"/>
    <w:rsid w:val="00FF2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89ED"/>
  <w15:docId w15:val="{D1E81A27-6B93-4D59-A927-CAB6EA44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DA4"/>
  </w:style>
  <w:style w:type="paragraph" w:styleId="Footer">
    <w:name w:val="footer"/>
    <w:basedOn w:val="Normal"/>
    <w:link w:val="FooterChar"/>
    <w:uiPriority w:val="99"/>
    <w:unhideWhenUsed/>
    <w:rsid w:val="00114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2340</Words>
  <Characters>13342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2019-02-23T15:12:00Z</dcterms:created>
  <dcterms:modified xsi:type="dcterms:W3CDTF">2019-02-23T15:12:00Z</dcterms:modified>
</cp:coreProperties>
</file>